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9AE" w:rsidRPr="00514EAF" w:rsidRDefault="004279AE" w:rsidP="004279AE">
      <w:pPr>
        <w:jc w:val="center"/>
        <w:rPr>
          <w:rFonts w:eastAsiaTheme="minorEastAsia"/>
          <w:b/>
          <w:lang w:val="kk-KZ" w:eastAsia="zh-CN"/>
        </w:rPr>
      </w:pPr>
      <w:r w:rsidRPr="00514EAF">
        <w:rPr>
          <w:b/>
          <w:lang w:val="kk-KZ"/>
        </w:rPr>
        <w:t xml:space="preserve"> </w:t>
      </w:r>
      <w:r w:rsidR="00C06AE0" w:rsidRPr="00514EAF">
        <w:rPr>
          <w:b/>
          <w:lang w:val="kk-KZ"/>
        </w:rPr>
        <w:t>«</w:t>
      </w:r>
      <w:r w:rsidR="00514EAF" w:rsidRPr="00514EAF">
        <w:rPr>
          <w:rFonts w:eastAsiaTheme="minorHAnsi"/>
          <w:b/>
          <w:lang w:val="kk-KZ" w:eastAsia="zh-CN"/>
        </w:rPr>
        <w:t xml:space="preserve">Базалық шетел </w:t>
      </w:r>
      <w:r w:rsidR="00385B92">
        <w:rPr>
          <w:rFonts w:eastAsiaTheme="minorHAnsi"/>
          <w:b/>
          <w:lang w:val="kk-KZ" w:eastAsia="zh-CN"/>
        </w:rPr>
        <w:t>тілі</w:t>
      </w:r>
      <w:bookmarkStart w:id="0" w:name="_GoBack"/>
      <w:bookmarkEnd w:id="0"/>
      <w:r w:rsidR="00C06AE0" w:rsidRPr="00514EAF">
        <w:rPr>
          <w:b/>
          <w:lang w:val="kk-KZ"/>
        </w:rPr>
        <w:t>»</w:t>
      </w:r>
      <w:r w:rsidRPr="00514EAF">
        <w:rPr>
          <w:b/>
          <w:lang w:val="kk-KZ"/>
        </w:rPr>
        <w:t xml:space="preserve"> </w:t>
      </w:r>
      <w:r w:rsidRPr="00514EAF">
        <w:rPr>
          <w:rFonts w:hint="eastAsia"/>
          <w:b/>
          <w:lang w:val="kk-KZ"/>
        </w:rPr>
        <w:t>п</w:t>
      </w:r>
      <w:r w:rsidRPr="00514EAF">
        <w:rPr>
          <w:b/>
          <w:lang w:val="kk-KZ"/>
        </w:rPr>
        <w:t>әнінің</w:t>
      </w:r>
    </w:p>
    <w:p w:rsidR="004279AE" w:rsidRPr="00514EAF" w:rsidRDefault="004279AE" w:rsidP="004279AE">
      <w:pPr>
        <w:jc w:val="center"/>
        <w:rPr>
          <w:rFonts w:eastAsiaTheme="minorHAnsi"/>
          <w:b/>
          <w:lang w:val="kk-KZ" w:eastAsia="zh-CN"/>
        </w:rPr>
      </w:pPr>
      <w:r w:rsidRPr="00514EAF">
        <w:rPr>
          <w:b/>
          <w:lang w:val="kk-KZ"/>
        </w:rPr>
        <w:t>оқу-әдістемелік қамтамасыз ету картасы</w:t>
      </w:r>
    </w:p>
    <w:p w:rsidR="00C06AE0" w:rsidRPr="00514EAF" w:rsidRDefault="00C06AE0" w:rsidP="00C06AE0">
      <w:pPr>
        <w:jc w:val="center"/>
        <w:rPr>
          <w:b/>
          <w:lang w:val="kk-KZ"/>
        </w:rPr>
      </w:pPr>
    </w:p>
    <w:p w:rsidR="00C06AE0" w:rsidRPr="00514EAF" w:rsidRDefault="00C06AE0" w:rsidP="00C06AE0">
      <w:pPr>
        <w:jc w:val="center"/>
        <w:rPr>
          <w:b/>
          <w:lang w:val="kk-K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559"/>
        <w:gridCol w:w="851"/>
        <w:gridCol w:w="850"/>
        <w:gridCol w:w="851"/>
      </w:tblGrid>
      <w:tr w:rsidR="004279AE" w:rsidRPr="003456FB" w:rsidTr="003456FB">
        <w:trPr>
          <w:trHeight w:val="1390"/>
        </w:trPr>
        <w:tc>
          <w:tcPr>
            <w:tcW w:w="534" w:type="dxa"/>
            <w:vMerge w:val="restart"/>
          </w:tcPr>
          <w:p w:rsidR="004279AE" w:rsidRPr="003456FB" w:rsidRDefault="004279AE" w:rsidP="003731B6">
            <w:pPr>
              <w:jc w:val="center"/>
              <w:rPr>
                <w:lang w:val="kk-KZ"/>
              </w:rPr>
            </w:pPr>
            <w:r w:rsidRPr="003456FB">
              <w:rPr>
                <w:b/>
              </w:rPr>
              <w:t>№</w:t>
            </w:r>
          </w:p>
        </w:tc>
        <w:tc>
          <w:tcPr>
            <w:tcW w:w="4961" w:type="dxa"/>
            <w:vMerge w:val="restart"/>
          </w:tcPr>
          <w:p w:rsidR="004279AE" w:rsidRPr="004279AE" w:rsidRDefault="004279AE" w:rsidP="004279AE">
            <w:pPr>
              <w:jc w:val="center"/>
              <w:rPr>
                <w:b/>
              </w:rPr>
            </w:pPr>
            <w:r w:rsidRPr="004279AE">
              <w:rPr>
                <w:rFonts w:hint="eastAsia"/>
                <w:b/>
              </w:rPr>
              <w:t>А</w:t>
            </w:r>
            <w:r w:rsidRPr="004279AE">
              <w:rPr>
                <w:b/>
              </w:rPr>
              <w:t>қпараттық ресурстары</w:t>
            </w:r>
          </w:p>
          <w:p w:rsidR="004279AE" w:rsidRPr="004279AE" w:rsidRDefault="004279AE" w:rsidP="004279AE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4279AE" w:rsidRPr="004279AE" w:rsidRDefault="004279AE" w:rsidP="004279AE">
            <w:pPr>
              <w:jc w:val="center"/>
              <w:rPr>
                <w:b/>
              </w:rPr>
            </w:pPr>
            <w:r w:rsidRPr="004279AE">
              <w:rPr>
                <w:b/>
              </w:rPr>
              <w:t>Пәнді оқитын студенттер саны (болжалды саны)</w:t>
            </w:r>
          </w:p>
          <w:p w:rsidR="004279AE" w:rsidRPr="004279AE" w:rsidRDefault="004279AE" w:rsidP="004279AE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3"/>
          </w:tcPr>
          <w:p w:rsidR="004279AE" w:rsidRPr="004279AE" w:rsidRDefault="004279AE" w:rsidP="004279AE">
            <w:pPr>
              <w:jc w:val="center"/>
              <w:rPr>
                <w:b/>
              </w:rPr>
            </w:pPr>
            <w:r w:rsidRPr="004279AE">
              <w:rPr>
                <w:b/>
              </w:rPr>
              <w:t>Әл-Фараби атындағы ҚазҰУ кітапханасындағы саны</w:t>
            </w:r>
          </w:p>
        </w:tc>
      </w:tr>
      <w:tr w:rsidR="004279AE" w:rsidRPr="003456FB" w:rsidTr="003456FB">
        <w:tc>
          <w:tcPr>
            <w:tcW w:w="534" w:type="dxa"/>
            <w:vMerge/>
          </w:tcPr>
          <w:p w:rsidR="004279AE" w:rsidRPr="003456FB" w:rsidRDefault="004279AE" w:rsidP="003731B6">
            <w:pPr>
              <w:jc w:val="center"/>
              <w:rPr>
                <w:lang w:val="kk-KZ"/>
              </w:rPr>
            </w:pPr>
          </w:p>
        </w:tc>
        <w:tc>
          <w:tcPr>
            <w:tcW w:w="4961" w:type="dxa"/>
            <w:vMerge/>
          </w:tcPr>
          <w:p w:rsidR="004279AE" w:rsidRPr="004279AE" w:rsidRDefault="004279AE" w:rsidP="004279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559" w:type="dxa"/>
            <w:vMerge/>
          </w:tcPr>
          <w:p w:rsidR="004279AE" w:rsidRPr="004279AE" w:rsidRDefault="004279AE" w:rsidP="004279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</w:tcPr>
          <w:p w:rsidR="004279AE" w:rsidRPr="004279AE" w:rsidRDefault="004279AE" w:rsidP="004279AE">
            <w:pPr>
              <w:jc w:val="center"/>
              <w:rPr>
                <w:b/>
                <w:lang w:val="kk-KZ"/>
              </w:rPr>
            </w:pPr>
            <w:r w:rsidRPr="004279AE">
              <w:rPr>
                <w:b/>
              </w:rPr>
              <w:t>қаз.</w:t>
            </w:r>
          </w:p>
        </w:tc>
        <w:tc>
          <w:tcPr>
            <w:tcW w:w="850" w:type="dxa"/>
          </w:tcPr>
          <w:p w:rsidR="004279AE" w:rsidRPr="004279AE" w:rsidRDefault="004279AE" w:rsidP="004279AE">
            <w:pPr>
              <w:jc w:val="center"/>
              <w:rPr>
                <w:b/>
                <w:lang w:val="kk-KZ"/>
              </w:rPr>
            </w:pPr>
            <w:r w:rsidRPr="004279AE">
              <w:rPr>
                <w:b/>
              </w:rPr>
              <w:t>орыс.</w:t>
            </w:r>
          </w:p>
        </w:tc>
        <w:tc>
          <w:tcPr>
            <w:tcW w:w="851" w:type="dxa"/>
          </w:tcPr>
          <w:p w:rsidR="004279AE" w:rsidRPr="004279AE" w:rsidRDefault="004279AE" w:rsidP="004279AE">
            <w:pPr>
              <w:jc w:val="center"/>
              <w:rPr>
                <w:rFonts w:eastAsiaTheme="minorEastAsia"/>
                <w:b/>
                <w:lang w:val="kk-KZ" w:eastAsia="zh-CN"/>
              </w:rPr>
            </w:pPr>
            <w:r w:rsidRPr="004279AE">
              <w:rPr>
                <w:b/>
              </w:rPr>
              <w:t>қытай</w:t>
            </w:r>
          </w:p>
        </w:tc>
      </w:tr>
      <w:tr w:rsidR="004279AE" w:rsidRPr="00385B92" w:rsidTr="003456FB">
        <w:tc>
          <w:tcPr>
            <w:tcW w:w="534" w:type="dxa"/>
          </w:tcPr>
          <w:p w:rsidR="004279AE" w:rsidRPr="003456FB" w:rsidRDefault="004279AE" w:rsidP="003731B6">
            <w:pPr>
              <w:jc w:val="center"/>
              <w:rPr>
                <w:lang w:val="kk-KZ"/>
              </w:rPr>
            </w:pPr>
          </w:p>
        </w:tc>
        <w:tc>
          <w:tcPr>
            <w:tcW w:w="4961" w:type="dxa"/>
          </w:tcPr>
          <w:p w:rsidR="004279AE" w:rsidRPr="00514EAF" w:rsidRDefault="004279AE" w:rsidP="004279AE">
            <w:pPr>
              <w:jc w:val="center"/>
              <w:rPr>
                <w:b/>
                <w:lang w:val="kk-KZ"/>
              </w:rPr>
            </w:pPr>
            <w:r w:rsidRPr="00514EAF">
              <w:rPr>
                <w:rFonts w:hint="eastAsia"/>
                <w:b/>
                <w:lang w:val="kk-KZ"/>
              </w:rPr>
              <w:t>О</w:t>
            </w:r>
            <w:r w:rsidRPr="00514EAF">
              <w:rPr>
                <w:b/>
                <w:lang w:val="kk-KZ"/>
              </w:rPr>
              <w:t>қу әдебиеті</w:t>
            </w:r>
          </w:p>
        </w:tc>
        <w:tc>
          <w:tcPr>
            <w:tcW w:w="1559" w:type="dxa"/>
          </w:tcPr>
          <w:p w:rsidR="004279AE" w:rsidRPr="00514EAF" w:rsidRDefault="004279AE" w:rsidP="004279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</w:tcPr>
          <w:p w:rsidR="004279AE" w:rsidRPr="00514EAF" w:rsidRDefault="004279AE" w:rsidP="004279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0" w:type="dxa"/>
          </w:tcPr>
          <w:p w:rsidR="004279AE" w:rsidRPr="00514EAF" w:rsidRDefault="004279AE" w:rsidP="004279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</w:tcPr>
          <w:p w:rsidR="004279AE" w:rsidRPr="00514EAF" w:rsidRDefault="004279AE" w:rsidP="004279AE">
            <w:pPr>
              <w:jc w:val="center"/>
              <w:rPr>
                <w:b/>
                <w:lang w:val="kk-KZ"/>
              </w:rPr>
            </w:pPr>
          </w:p>
        </w:tc>
      </w:tr>
      <w:tr w:rsidR="00C06AE0" w:rsidRPr="003456FB" w:rsidTr="003456FB">
        <w:tc>
          <w:tcPr>
            <w:tcW w:w="534" w:type="dxa"/>
          </w:tcPr>
          <w:p w:rsidR="00C06AE0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1</w:t>
            </w:r>
          </w:p>
        </w:tc>
        <w:tc>
          <w:tcPr>
            <w:tcW w:w="4961" w:type="dxa"/>
          </w:tcPr>
          <w:p w:rsidR="00C06AE0" w:rsidRPr="00514EAF" w:rsidRDefault="00514EAF" w:rsidP="00514EAF">
            <w:pPr>
              <w:tabs>
                <w:tab w:val="left" w:pos="993"/>
              </w:tabs>
              <w:jc w:val="both"/>
              <w:rPr>
                <w:sz w:val="20"/>
                <w:szCs w:val="20"/>
                <w:lang w:val="kk-KZ" w:bidi="kok-IN"/>
              </w:rPr>
            </w:pPr>
            <w:r w:rsidRPr="0075226A">
              <w:rPr>
                <w:sz w:val="20"/>
                <w:szCs w:val="20"/>
                <w:lang w:val="kk-KZ" w:bidi="kok-IN"/>
              </w:rPr>
              <w:t>Абдыра</w:t>
            </w:r>
            <w:r w:rsidRPr="0075226A">
              <w:rPr>
                <w:rFonts w:eastAsiaTheme="minorEastAsia"/>
                <w:sz w:val="20"/>
                <w:szCs w:val="20"/>
                <w:lang w:val="kk-KZ" w:eastAsia="zh-CN" w:bidi="kok-IN"/>
              </w:rPr>
              <w:t>қын Н. Қазіргі қытай тілінің грамматикасы. Алматы</w:t>
            </w:r>
            <w:r w:rsidRPr="0075226A">
              <w:rPr>
                <w:rFonts w:eastAsiaTheme="minorEastAsia"/>
                <w:sz w:val="20"/>
                <w:szCs w:val="20"/>
                <w:lang w:eastAsia="zh-CN" w:bidi="kok-IN"/>
              </w:rPr>
              <w:t>:</w:t>
            </w:r>
            <w:r w:rsidRPr="0075226A">
              <w:rPr>
                <w:rFonts w:eastAsiaTheme="minorEastAsia"/>
                <w:sz w:val="20"/>
                <w:szCs w:val="20"/>
                <w:lang w:val="kk-KZ" w:eastAsia="zh-CN" w:bidi="kok-IN"/>
              </w:rPr>
              <w:t xml:space="preserve"> «Қазақ университеті», </w:t>
            </w:r>
            <w:r w:rsidRPr="0075226A">
              <w:rPr>
                <w:rFonts w:eastAsiaTheme="minorEastAsia"/>
                <w:sz w:val="20"/>
                <w:szCs w:val="20"/>
                <w:lang w:eastAsia="zh-CN" w:bidi="kok-IN"/>
              </w:rPr>
              <w:t xml:space="preserve">2015 </w:t>
            </w:r>
          </w:p>
        </w:tc>
        <w:tc>
          <w:tcPr>
            <w:tcW w:w="1559" w:type="dxa"/>
          </w:tcPr>
          <w:p w:rsidR="00C06AE0" w:rsidRPr="003456FB" w:rsidRDefault="00AC5632" w:rsidP="00AC5632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4</w:t>
            </w: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0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  <w:r w:rsidRPr="003456FB"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  <w:r w:rsidRPr="003456FB">
              <w:rPr>
                <w:lang w:val="kk-KZ"/>
              </w:rPr>
              <w:t>-</w:t>
            </w:r>
          </w:p>
        </w:tc>
      </w:tr>
      <w:tr w:rsidR="00AC5632" w:rsidRPr="003456FB" w:rsidTr="003456FB">
        <w:tc>
          <w:tcPr>
            <w:tcW w:w="534" w:type="dxa"/>
          </w:tcPr>
          <w:p w:rsidR="00AC5632" w:rsidRPr="003456FB" w:rsidRDefault="00AC5632" w:rsidP="00AC5632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2</w:t>
            </w:r>
          </w:p>
        </w:tc>
        <w:tc>
          <w:tcPr>
            <w:tcW w:w="4961" w:type="dxa"/>
          </w:tcPr>
          <w:p w:rsidR="00AC5632" w:rsidRPr="00AC5632" w:rsidRDefault="00AC5632" w:rsidP="00AC5632">
            <w:pPr>
              <w:pStyle w:val="ac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E72AEC">
              <w:rPr>
                <w:rFonts w:ascii="Microsoft YaHei" w:eastAsia="Microsoft YaHei" w:hAnsi="Microsoft YaHei" w:cs="Microsoft YaHei" w:hint="eastAsia"/>
                <w:sz w:val="20"/>
                <w:szCs w:val="20"/>
                <w:lang w:val="kk-KZ" w:eastAsia="zh-CN"/>
              </w:rPr>
              <w:t>孙德金</w:t>
            </w:r>
            <w:r w:rsidRPr="00E72AEC">
              <w:rPr>
                <w:rFonts w:ascii="Times New Roman" w:hAnsi="Times New Roman"/>
                <w:sz w:val="20"/>
                <w:szCs w:val="20"/>
                <w:lang w:val="kk-KZ" w:eastAsia="zh-CN"/>
              </w:rPr>
              <w:t>:</w:t>
            </w:r>
            <w:r w:rsidRPr="00E72AEC">
              <w:rPr>
                <w:rFonts w:ascii="Microsoft YaHei" w:eastAsia="Microsoft YaHei" w:hAnsi="Microsoft YaHei" w:cs="Microsoft YaHei" w:hint="eastAsia"/>
                <w:sz w:val="20"/>
                <w:szCs w:val="20"/>
                <w:lang w:val="kk-KZ" w:eastAsia="zh-CN"/>
              </w:rPr>
              <w:t>《汉语语法教学》，北京语言大学出版社，</w:t>
            </w:r>
            <w:r w:rsidRPr="00E72AEC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2010 </w:t>
            </w:r>
            <w:r w:rsidRPr="00E72AEC">
              <w:rPr>
                <w:rFonts w:ascii="Microsoft YaHei" w:eastAsia="Microsoft YaHei" w:hAnsi="Microsoft YaHei" w:cs="Microsoft YaHei" w:hint="eastAsia"/>
                <w:sz w:val="20"/>
                <w:szCs w:val="20"/>
                <w:lang w:val="kk-KZ" w:eastAsia="zh-CN"/>
              </w:rPr>
              <w:t>年</w:t>
            </w:r>
            <w:r w:rsidRPr="00E72AEC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</w:t>
            </w:r>
          </w:p>
        </w:tc>
        <w:tc>
          <w:tcPr>
            <w:tcW w:w="1559" w:type="dxa"/>
          </w:tcPr>
          <w:p w:rsidR="00AC5632" w:rsidRDefault="00AC5632" w:rsidP="00AC5632">
            <w:pPr>
              <w:jc w:val="center"/>
            </w:pPr>
            <w:r w:rsidRPr="00283D7F">
              <w:rPr>
                <w:lang w:val="kk-KZ" w:eastAsia="ko-KR"/>
              </w:rPr>
              <w:t>4</w:t>
            </w:r>
          </w:p>
        </w:tc>
        <w:tc>
          <w:tcPr>
            <w:tcW w:w="851" w:type="dxa"/>
          </w:tcPr>
          <w:p w:rsidR="00AC5632" w:rsidRPr="003456FB" w:rsidRDefault="00AC5632" w:rsidP="00AC5632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0" w:type="dxa"/>
          </w:tcPr>
          <w:p w:rsidR="00AC5632" w:rsidRPr="003456FB" w:rsidRDefault="00AC5632" w:rsidP="00AC5632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1" w:type="dxa"/>
          </w:tcPr>
          <w:p w:rsidR="00AC5632" w:rsidRPr="003456FB" w:rsidRDefault="00AC5632" w:rsidP="00AC5632">
            <w:pPr>
              <w:jc w:val="center"/>
              <w:rPr>
                <w:lang w:val="kk-KZ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  <w:r w:rsidRPr="003456FB">
              <w:rPr>
                <w:lang w:val="kk-KZ"/>
              </w:rPr>
              <w:t>-</w:t>
            </w:r>
          </w:p>
        </w:tc>
      </w:tr>
      <w:tr w:rsidR="00AC5632" w:rsidRPr="003456FB" w:rsidTr="003456FB">
        <w:tc>
          <w:tcPr>
            <w:tcW w:w="534" w:type="dxa"/>
          </w:tcPr>
          <w:p w:rsidR="00AC5632" w:rsidRPr="003456FB" w:rsidRDefault="00AC5632" w:rsidP="00AC5632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3</w:t>
            </w:r>
          </w:p>
        </w:tc>
        <w:tc>
          <w:tcPr>
            <w:tcW w:w="4961" w:type="dxa"/>
          </w:tcPr>
          <w:p w:rsidR="00AC5632" w:rsidRPr="00AC5632" w:rsidRDefault="00AC5632" w:rsidP="00AC5632">
            <w:pPr>
              <w:pStyle w:val="ac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E72AEC">
              <w:rPr>
                <w:rFonts w:ascii="Microsoft YaHei" w:eastAsia="Microsoft YaHei" w:hAnsi="Microsoft YaHei" w:cs="Microsoft YaHei" w:hint="eastAsia"/>
                <w:sz w:val="20"/>
                <w:szCs w:val="20"/>
                <w:lang w:val="kk-KZ" w:eastAsia="zh-CN"/>
              </w:rPr>
              <w:t>杨玉玲</w:t>
            </w:r>
            <w:r w:rsidRPr="00E72AEC">
              <w:rPr>
                <w:rFonts w:ascii="Times New Roman" w:hAnsi="Times New Roman"/>
                <w:sz w:val="20"/>
                <w:szCs w:val="20"/>
                <w:lang w:val="kk-KZ" w:eastAsia="zh-CN"/>
              </w:rPr>
              <w:t>:</w:t>
            </w:r>
            <w:r w:rsidRPr="00E72AEC">
              <w:rPr>
                <w:rFonts w:ascii="Microsoft YaHei" w:eastAsia="Microsoft YaHei" w:hAnsi="Microsoft YaHei" w:cs="Microsoft YaHei" w:hint="eastAsia"/>
                <w:sz w:val="20"/>
                <w:szCs w:val="20"/>
                <w:lang w:val="kk-KZ" w:eastAsia="zh-CN"/>
              </w:rPr>
              <w:t>《国际汉语教师语法教学手册》，高等教育出版社，</w:t>
            </w:r>
            <w:r w:rsidRPr="00E72AEC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2014 </w:t>
            </w:r>
            <w:r w:rsidRPr="00E72AEC">
              <w:rPr>
                <w:rFonts w:ascii="Microsoft YaHei" w:eastAsia="Microsoft YaHei" w:hAnsi="Microsoft YaHei" w:cs="Microsoft YaHei" w:hint="eastAsia"/>
                <w:sz w:val="20"/>
                <w:szCs w:val="20"/>
                <w:lang w:val="kk-KZ" w:eastAsia="zh-CN"/>
              </w:rPr>
              <w:t>年</w:t>
            </w:r>
            <w:r w:rsidRPr="00E72AEC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</w:t>
            </w:r>
          </w:p>
        </w:tc>
        <w:tc>
          <w:tcPr>
            <w:tcW w:w="1559" w:type="dxa"/>
          </w:tcPr>
          <w:p w:rsidR="00AC5632" w:rsidRDefault="00AC5632" w:rsidP="00AC5632">
            <w:pPr>
              <w:jc w:val="center"/>
            </w:pPr>
            <w:r w:rsidRPr="00283D7F">
              <w:rPr>
                <w:lang w:val="kk-KZ" w:eastAsia="ko-KR"/>
              </w:rPr>
              <w:t>4</w:t>
            </w:r>
          </w:p>
        </w:tc>
        <w:tc>
          <w:tcPr>
            <w:tcW w:w="851" w:type="dxa"/>
          </w:tcPr>
          <w:p w:rsidR="00AC5632" w:rsidRPr="003456FB" w:rsidRDefault="00AC5632" w:rsidP="00AC5632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0" w:type="dxa"/>
          </w:tcPr>
          <w:p w:rsidR="00AC5632" w:rsidRPr="003456FB" w:rsidRDefault="00AC5632" w:rsidP="00AC5632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1" w:type="dxa"/>
          </w:tcPr>
          <w:p w:rsidR="00AC5632" w:rsidRPr="003456FB" w:rsidRDefault="00AC5632" w:rsidP="00AC5632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  <w:r w:rsidRPr="003456FB">
              <w:rPr>
                <w:lang w:val="kk-KZ"/>
              </w:rPr>
              <w:t>-</w:t>
            </w:r>
          </w:p>
        </w:tc>
      </w:tr>
      <w:tr w:rsidR="00AC5632" w:rsidRPr="003456FB" w:rsidTr="003456FB">
        <w:tc>
          <w:tcPr>
            <w:tcW w:w="534" w:type="dxa"/>
          </w:tcPr>
          <w:p w:rsidR="00AC5632" w:rsidRPr="003456FB" w:rsidRDefault="00AC5632" w:rsidP="00AC5632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4</w:t>
            </w:r>
          </w:p>
        </w:tc>
        <w:tc>
          <w:tcPr>
            <w:tcW w:w="4961" w:type="dxa"/>
          </w:tcPr>
          <w:p w:rsidR="00AC5632" w:rsidRPr="00514EAF" w:rsidRDefault="00AC5632" w:rsidP="00AC5632">
            <w:pPr>
              <w:pStyle w:val="aa"/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  <w:lang w:eastAsia="zh-CN"/>
              </w:rPr>
            </w:pPr>
            <w:r w:rsidRPr="00E72AEC">
              <w:rPr>
                <w:rFonts w:ascii="Microsoft YaHei" w:eastAsia="Microsoft YaHei" w:hAnsi="Microsoft YaHei" w:cs="Microsoft YaHei" w:hint="eastAsia"/>
                <w:sz w:val="20"/>
                <w:szCs w:val="20"/>
                <w:lang w:val="kk-KZ" w:eastAsia="zh-CN"/>
              </w:rPr>
              <w:t>耿二岭</w:t>
            </w:r>
            <w:r w:rsidRPr="00E72AEC">
              <w:rPr>
                <w:sz w:val="20"/>
                <w:szCs w:val="20"/>
                <w:lang w:val="kk-KZ" w:eastAsia="zh-CN"/>
              </w:rPr>
              <w:t>:</w:t>
            </w:r>
            <w:r w:rsidRPr="00E72AEC">
              <w:rPr>
                <w:rFonts w:ascii="Microsoft YaHei" w:eastAsia="Microsoft YaHei" w:hAnsi="Microsoft YaHei" w:cs="Microsoft YaHei" w:hint="eastAsia"/>
                <w:sz w:val="20"/>
                <w:szCs w:val="20"/>
                <w:lang w:val="kk-KZ" w:eastAsia="zh-CN"/>
              </w:rPr>
              <w:t>《图示汉语语法》，北京语言大学出版社，</w:t>
            </w:r>
            <w:r w:rsidRPr="00E72AEC">
              <w:rPr>
                <w:sz w:val="20"/>
                <w:szCs w:val="20"/>
                <w:lang w:val="kk-KZ" w:eastAsia="zh-CN"/>
              </w:rPr>
              <w:t xml:space="preserve">2016 </w:t>
            </w:r>
            <w:r w:rsidRPr="00E72AEC">
              <w:rPr>
                <w:rFonts w:ascii="Microsoft YaHei" w:eastAsia="Microsoft YaHei" w:hAnsi="Microsoft YaHei" w:cs="Microsoft YaHei" w:hint="eastAsia"/>
                <w:sz w:val="20"/>
                <w:szCs w:val="20"/>
                <w:lang w:val="kk-KZ" w:eastAsia="zh-CN"/>
              </w:rPr>
              <w:t>年</w:t>
            </w:r>
          </w:p>
        </w:tc>
        <w:tc>
          <w:tcPr>
            <w:tcW w:w="1559" w:type="dxa"/>
          </w:tcPr>
          <w:p w:rsidR="00AC5632" w:rsidRDefault="00AC5632" w:rsidP="00AC5632">
            <w:pPr>
              <w:jc w:val="center"/>
            </w:pPr>
            <w:r w:rsidRPr="00283D7F">
              <w:rPr>
                <w:lang w:val="kk-KZ" w:eastAsia="ko-KR"/>
              </w:rPr>
              <w:t>4</w:t>
            </w:r>
          </w:p>
        </w:tc>
        <w:tc>
          <w:tcPr>
            <w:tcW w:w="851" w:type="dxa"/>
          </w:tcPr>
          <w:p w:rsidR="00AC5632" w:rsidRPr="003456FB" w:rsidRDefault="00AC5632" w:rsidP="00AC5632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0" w:type="dxa"/>
          </w:tcPr>
          <w:p w:rsidR="00AC5632" w:rsidRPr="003456FB" w:rsidRDefault="00AC5632" w:rsidP="00AC5632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1" w:type="dxa"/>
          </w:tcPr>
          <w:p w:rsidR="00AC5632" w:rsidRPr="003456FB" w:rsidRDefault="00AC5632" w:rsidP="00AC5632">
            <w:pPr>
              <w:jc w:val="center"/>
              <w:rPr>
                <w:lang w:val="kk-KZ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  <w:r w:rsidRPr="003456FB">
              <w:rPr>
                <w:lang w:val="kk-KZ"/>
              </w:rPr>
              <w:t>-</w:t>
            </w:r>
          </w:p>
        </w:tc>
      </w:tr>
      <w:tr w:rsidR="00AC5632" w:rsidRPr="003456FB" w:rsidTr="003456FB">
        <w:tc>
          <w:tcPr>
            <w:tcW w:w="534" w:type="dxa"/>
          </w:tcPr>
          <w:p w:rsidR="00AC5632" w:rsidRPr="003456FB" w:rsidRDefault="00AC5632" w:rsidP="00AC5632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5</w:t>
            </w:r>
          </w:p>
        </w:tc>
        <w:tc>
          <w:tcPr>
            <w:tcW w:w="4961" w:type="dxa"/>
          </w:tcPr>
          <w:p w:rsidR="00AC5632" w:rsidRPr="00AC5632" w:rsidRDefault="00AC5632" w:rsidP="00AC5632">
            <w:pPr>
              <w:keepNext/>
              <w:tabs>
                <w:tab w:val="center" w:pos="9639"/>
              </w:tabs>
              <w:outlineLvl w:val="1"/>
              <w:rPr>
                <w:sz w:val="20"/>
                <w:szCs w:val="20"/>
                <w:lang w:val="kk-KZ" w:eastAsia="zh-CN"/>
              </w:rPr>
            </w:pPr>
            <w:r w:rsidRPr="00E72AEC">
              <w:rPr>
                <w:sz w:val="20"/>
                <w:szCs w:val="20"/>
                <w:lang w:val="kk-KZ" w:eastAsia="zh-CN"/>
              </w:rPr>
              <w:t xml:space="preserve">Қалибекұлы Т. Қазіргі қазақ тілі граматикасы . синтасис.-Алматы , 2018. </w:t>
            </w:r>
          </w:p>
        </w:tc>
        <w:tc>
          <w:tcPr>
            <w:tcW w:w="1559" w:type="dxa"/>
          </w:tcPr>
          <w:p w:rsidR="00AC5632" w:rsidRDefault="00AC5632" w:rsidP="00AC5632">
            <w:pPr>
              <w:jc w:val="center"/>
            </w:pPr>
            <w:r w:rsidRPr="00283D7F">
              <w:rPr>
                <w:lang w:val="kk-KZ" w:eastAsia="ko-KR"/>
              </w:rPr>
              <w:t>4</w:t>
            </w:r>
          </w:p>
        </w:tc>
        <w:tc>
          <w:tcPr>
            <w:tcW w:w="851" w:type="dxa"/>
          </w:tcPr>
          <w:p w:rsidR="00AC5632" w:rsidRPr="003456FB" w:rsidRDefault="00AC5632" w:rsidP="00AC5632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AC5632" w:rsidRPr="003456FB" w:rsidRDefault="00AC5632" w:rsidP="00AC5632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C5632" w:rsidRPr="003456FB" w:rsidRDefault="00AC5632" w:rsidP="00AC5632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</w:p>
        </w:tc>
      </w:tr>
      <w:tr w:rsidR="00AC5632" w:rsidRPr="003456FB" w:rsidTr="003456FB">
        <w:tc>
          <w:tcPr>
            <w:tcW w:w="534" w:type="dxa"/>
          </w:tcPr>
          <w:p w:rsidR="00AC5632" w:rsidRPr="003456FB" w:rsidRDefault="00AC5632" w:rsidP="00AC5632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6</w:t>
            </w:r>
          </w:p>
        </w:tc>
        <w:tc>
          <w:tcPr>
            <w:tcW w:w="4961" w:type="dxa"/>
          </w:tcPr>
          <w:p w:rsidR="00AC5632" w:rsidRPr="003456FB" w:rsidRDefault="00AC5632" w:rsidP="00AC5632">
            <w:pPr>
              <w:tabs>
                <w:tab w:val="left" w:pos="284"/>
              </w:tabs>
              <w:rPr>
                <w:shd w:val="clear" w:color="auto" w:fill="FFFFFF"/>
                <w:lang w:val="kk-KZ" w:eastAsia="zh-CN"/>
              </w:rPr>
            </w:pPr>
            <w:r w:rsidRPr="0075226A">
              <w:rPr>
                <w:rFonts w:eastAsiaTheme="minorEastAsia"/>
                <w:sz w:val="20"/>
                <w:szCs w:val="20"/>
                <w:lang w:eastAsia="zh-CN"/>
              </w:rPr>
              <w:t>Курдюмов В.А. Курс китайского языка: Теоретическая грамматика: Цитадель, 2015</w:t>
            </w:r>
          </w:p>
        </w:tc>
        <w:tc>
          <w:tcPr>
            <w:tcW w:w="1559" w:type="dxa"/>
          </w:tcPr>
          <w:p w:rsidR="00AC5632" w:rsidRDefault="00AC5632" w:rsidP="00AC5632">
            <w:pPr>
              <w:jc w:val="center"/>
            </w:pPr>
            <w:r w:rsidRPr="00283D7F">
              <w:rPr>
                <w:lang w:val="kk-KZ" w:eastAsia="ko-KR"/>
              </w:rPr>
              <w:t>4</w:t>
            </w:r>
          </w:p>
        </w:tc>
        <w:tc>
          <w:tcPr>
            <w:tcW w:w="851" w:type="dxa"/>
          </w:tcPr>
          <w:p w:rsidR="00AC5632" w:rsidRPr="003456FB" w:rsidRDefault="00AC5632" w:rsidP="00AC5632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AC5632" w:rsidRPr="003456FB" w:rsidRDefault="00AC5632" w:rsidP="00AC5632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C5632" w:rsidRPr="003456FB" w:rsidRDefault="00AC5632" w:rsidP="00AC5632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</w:p>
        </w:tc>
      </w:tr>
      <w:tr w:rsidR="00AC5632" w:rsidRPr="003456FB" w:rsidTr="003456FB">
        <w:tc>
          <w:tcPr>
            <w:tcW w:w="534" w:type="dxa"/>
          </w:tcPr>
          <w:p w:rsidR="00AC5632" w:rsidRPr="003456FB" w:rsidRDefault="00AC5632" w:rsidP="00AC5632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7</w:t>
            </w:r>
          </w:p>
        </w:tc>
        <w:tc>
          <w:tcPr>
            <w:tcW w:w="4961" w:type="dxa"/>
          </w:tcPr>
          <w:p w:rsidR="00AC5632" w:rsidRPr="003456FB" w:rsidRDefault="00AC5632" w:rsidP="00AC5632">
            <w:pPr>
              <w:tabs>
                <w:tab w:val="left" w:pos="284"/>
              </w:tabs>
              <w:rPr>
                <w:shd w:val="clear" w:color="auto" w:fill="FFFFFF"/>
                <w:lang w:val="kk-KZ" w:eastAsia="zh-CN"/>
              </w:rPr>
            </w:pPr>
            <w:r w:rsidRPr="0075226A">
              <w:rPr>
                <w:sz w:val="20"/>
                <w:szCs w:val="20"/>
                <w:lang w:val="kk-KZ"/>
              </w:rPr>
              <w:t>Горелов В.И. Теоретическая грамматика китай</w:t>
            </w:r>
            <w:r>
              <w:rPr>
                <w:sz w:val="20"/>
                <w:szCs w:val="20"/>
                <w:lang w:val="kk-KZ"/>
              </w:rPr>
              <w:t>ского языка . – М.: Прсвещение,2017</w:t>
            </w:r>
          </w:p>
        </w:tc>
        <w:tc>
          <w:tcPr>
            <w:tcW w:w="1559" w:type="dxa"/>
          </w:tcPr>
          <w:p w:rsidR="00AC5632" w:rsidRDefault="00AC5632" w:rsidP="00AC5632">
            <w:pPr>
              <w:jc w:val="center"/>
            </w:pPr>
            <w:r w:rsidRPr="00283D7F">
              <w:rPr>
                <w:lang w:val="kk-KZ" w:eastAsia="ko-KR"/>
              </w:rPr>
              <w:t>4</w:t>
            </w:r>
          </w:p>
        </w:tc>
        <w:tc>
          <w:tcPr>
            <w:tcW w:w="851" w:type="dxa"/>
          </w:tcPr>
          <w:p w:rsidR="00AC5632" w:rsidRPr="003456FB" w:rsidRDefault="00AC5632" w:rsidP="00AC5632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AC5632" w:rsidRPr="003456FB" w:rsidRDefault="00AC5632" w:rsidP="00AC5632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</w:p>
        </w:tc>
        <w:tc>
          <w:tcPr>
            <w:tcW w:w="851" w:type="dxa"/>
          </w:tcPr>
          <w:p w:rsidR="00AC5632" w:rsidRPr="003456FB" w:rsidRDefault="00AC5632" w:rsidP="00AC5632">
            <w:pPr>
              <w:jc w:val="center"/>
              <w:rPr>
                <w:lang w:val="kk-KZ"/>
              </w:rPr>
            </w:pPr>
          </w:p>
        </w:tc>
      </w:tr>
      <w:tr w:rsidR="00AC5632" w:rsidRPr="003456FB" w:rsidTr="003456FB">
        <w:tc>
          <w:tcPr>
            <w:tcW w:w="534" w:type="dxa"/>
          </w:tcPr>
          <w:p w:rsidR="00AC5632" w:rsidRDefault="00AC5632" w:rsidP="00AC5632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8</w:t>
            </w:r>
          </w:p>
        </w:tc>
        <w:tc>
          <w:tcPr>
            <w:tcW w:w="4961" w:type="dxa"/>
          </w:tcPr>
          <w:p w:rsidR="00AC5632" w:rsidRPr="0075226A" w:rsidRDefault="00AC5632" w:rsidP="00AC5632">
            <w:pPr>
              <w:tabs>
                <w:tab w:val="left" w:pos="284"/>
              </w:tabs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>О.М.Готлиб. Практическая г</w:t>
            </w:r>
            <w:r w:rsidRPr="0075226A">
              <w:rPr>
                <w:sz w:val="20"/>
                <w:szCs w:val="20"/>
              </w:rPr>
              <w:t>рамматика современного китайского языка. М - 2002</w:t>
            </w:r>
          </w:p>
        </w:tc>
        <w:tc>
          <w:tcPr>
            <w:tcW w:w="1559" w:type="dxa"/>
          </w:tcPr>
          <w:p w:rsidR="00AC5632" w:rsidRDefault="00AC5632" w:rsidP="00AC5632">
            <w:pPr>
              <w:jc w:val="center"/>
            </w:pPr>
            <w:r w:rsidRPr="00283D7F">
              <w:rPr>
                <w:lang w:val="kk-KZ" w:eastAsia="ko-KR"/>
              </w:rPr>
              <w:t>4</w:t>
            </w:r>
          </w:p>
        </w:tc>
        <w:tc>
          <w:tcPr>
            <w:tcW w:w="851" w:type="dxa"/>
          </w:tcPr>
          <w:p w:rsidR="00AC5632" w:rsidRPr="003456FB" w:rsidRDefault="00AC5632" w:rsidP="00AC56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0" w:type="dxa"/>
          </w:tcPr>
          <w:p w:rsidR="00AC5632" w:rsidRPr="003456FB" w:rsidRDefault="00AC5632" w:rsidP="00AC5632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1" w:type="dxa"/>
          </w:tcPr>
          <w:p w:rsidR="00AC5632" w:rsidRPr="003456FB" w:rsidRDefault="00AC5632" w:rsidP="00AC5632">
            <w:pPr>
              <w:jc w:val="center"/>
              <w:rPr>
                <w:lang w:val="kk-KZ"/>
              </w:rPr>
            </w:pPr>
          </w:p>
        </w:tc>
      </w:tr>
      <w:tr w:rsidR="00C06AE0" w:rsidRPr="003456FB" w:rsidTr="003456FB">
        <w:tc>
          <w:tcPr>
            <w:tcW w:w="534" w:type="dxa"/>
          </w:tcPr>
          <w:p w:rsidR="00C06AE0" w:rsidRPr="003456FB" w:rsidRDefault="00C06AE0" w:rsidP="003731B6">
            <w:pPr>
              <w:jc w:val="center"/>
              <w:rPr>
                <w:lang w:val="kk-KZ" w:eastAsia="zh-CN"/>
              </w:rPr>
            </w:pPr>
          </w:p>
        </w:tc>
        <w:tc>
          <w:tcPr>
            <w:tcW w:w="4961" w:type="dxa"/>
          </w:tcPr>
          <w:p w:rsidR="00C06AE0" w:rsidRPr="003456FB" w:rsidRDefault="00C06AE0" w:rsidP="003731B6">
            <w:pPr>
              <w:rPr>
                <w:lang w:val="kk-KZ"/>
              </w:rPr>
            </w:pPr>
            <w:r w:rsidRPr="003456FB">
              <w:rPr>
                <w:rFonts w:eastAsia="Calibri"/>
                <w:b/>
                <w:lang w:eastAsia="en-US"/>
              </w:rPr>
              <w:t>Интернет- ресурсы:</w:t>
            </w:r>
          </w:p>
        </w:tc>
        <w:tc>
          <w:tcPr>
            <w:tcW w:w="1559" w:type="dxa"/>
          </w:tcPr>
          <w:p w:rsidR="00C06AE0" w:rsidRPr="003456FB" w:rsidRDefault="00C06AE0" w:rsidP="00AC5632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</w:tr>
      <w:tr w:rsidR="00AC5632" w:rsidRPr="0041312C" w:rsidTr="003456FB">
        <w:tc>
          <w:tcPr>
            <w:tcW w:w="534" w:type="dxa"/>
          </w:tcPr>
          <w:p w:rsidR="00AC5632" w:rsidRPr="003456FB" w:rsidRDefault="00AC5632" w:rsidP="00AC5632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1</w:t>
            </w:r>
          </w:p>
        </w:tc>
        <w:tc>
          <w:tcPr>
            <w:tcW w:w="4961" w:type="dxa"/>
          </w:tcPr>
          <w:p w:rsidR="00AC5632" w:rsidRPr="0041312C" w:rsidRDefault="00AC5632" w:rsidP="00AC5632">
            <w:pPr>
              <w:rPr>
                <w:rStyle w:val="HTML"/>
                <w:rFonts w:ascii="Arial" w:hAnsi="Arial" w:cs="Arial"/>
                <w:i w:val="0"/>
                <w:iCs w:val="0"/>
                <w:color w:val="202124"/>
                <w:u w:val="single"/>
                <w:shd w:val="clear" w:color="auto" w:fill="FFFFFF"/>
                <w:lang w:val="kk-KZ"/>
              </w:rPr>
            </w:pPr>
            <w:r>
              <w:rPr>
                <w:rStyle w:val="HTML"/>
                <w:rFonts w:ascii="Arial" w:hAnsi="Arial" w:cs="Arial"/>
                <w:i w:val="0"/>
                <w:iCs w:val="0"/>
                <w:color w:val="202124"/>
                <w:sz w:val="21"/>
                <w:szCs w:val="21"/>
                <w:u w:val="single"/>
                <w:shd w:val="clear" w:color="auto" w:fill="FFFFFF"/>
                <w:lang w:val="kk-KZ"/>
              </w:rPr>
              <w:fldChar w:fldCharType="begin"/>
            </w:r>
            <w:r>
              <w:rPr>
                <w:rStyle w:val="HTML"/>
                <w:rFonts w:ascii="Arial" w:hAnsi="Arial" w:cs="Arial"/>
                <w:i w:val="0"/>
                <w:iCs w:val="0"/>
                <w:color w:val="202124"/>
                <w:sz w:val="21"/>
                <w:szCs w:val="21"/>
                <w:u w:val="single"/>
                <w:shd w:val="clear" w:color="auto" w:fill="FFFFFF"/>
                <w:lang w:val="kk-KZ"/>
              </w:rPr>
              <w:instrText xml:space="preserve"> HYPERLINK "</w:instrText>
            </w:r>
            <w:r w:rsidRPr="0041312C">
              <w:rPr>
                <w:rStyle w:val="HTML"/>
                <w:rFonts w:ascii="Arial" w:hAnsi="Arial" w:cs="Arial"/>
                <w:i w:val="0"/>
                <w:iCs w:val="0"/>
                <w:color w:val="202124"/>
                <w:sz w:val="21"/>
                <w:szCs w:val="21"/>
                <w:u w:val="single"/>
                <w:shd w:val="clear" w:color="auto" w:fill="FFFFFF"/>
                <w:lang w:val="kk-KZ"/>
              </w:rPr>
              <w:instrText>https://baike.baidu.com</w:instrText>
            </w:r>
          </w:p>
          <w:p w:rsidR="00AC5632" w:rsidRPr="006B1C54" w:rsidRDefault="00AC5632" w:rsidP="00AC5632">
            <w:pPr>
              <w:rPr>
                <w:rStyle w:val="a5"/>
                <w:rFonts w:ascii="Arial" w:hAnsi="Arial" w:cs="Arial"/>
                <w:shd w:val="clear" w:color="auto" w:fill="FFFFFF"/>
                <w:lang w:val="kk-KZ"/>
              </w:rPr>
            </w:pPr>
            <w:r>
              <w:rPr>
                <w:rStyle w:val="HTML"/>
                <w:rFonts w:ascii="Arial" w:hAnsi="Arial" w:cs="Arial"/>
                <w:i w:val="0"/>
                <w:iCs w:val="0"/>
                <w:color w:val="202124"/>
                <w:sz w:val="21"/>
                <w:szCs w:val="21"/>
                <w:u w:val="single"/>
                <w:shd w:val="clear" w:color="auto" w:fill="FFFFFF"/>
                <w:lang w:val="kk-KZ"/>
              </w:rPr>
              <w:instrText xml:space="preserve">" </w:instrText>
            </w:r>
            <w:r>
              <w:rPr>
                <w:rStyle w:val="HTML"/>
                <w:rFonts w:ascii="Arial" w:hAnsi="Arial" w:cs="Arial"/>
                <w:i w:val="0"/>
                <w:iCs w:val="0"/>
                <w:color w:val="202124"/>
                <w:sz w:val="21"/>
                <w:szCs w:val="21"/>
                <w:u w:val="single"/>
                <w:shd w:val="clear" w:color="auto" w:fill="FFFFFF"/>
                <w:lang w:val="kk-KZ"/>
              </w:rPr>
              <w:fldChar w:fldCharType="separate"/>
            </w:r>
            <w:r w:rsidRPr="006B1C54">
              <w:rPr>
                <w:rStyle w:val="a5"/>
                <w:rFonts w:ascii="Arial" w:hAnsi="Arial" w:cs="Arial"/>
                <w:sz w:val="21"/>
                <w:szCs w:val="21"/>
                <w:shd w:val="clear" w:color="auto" w:fill="FFFFFF"/>
                <w:lang w:val="kk-KZ"/>
              </w:rPr>
              <w:t>https://baike.baidu.com</w:t>
            </w:r>
          </w:p>
          <w:p w:rsidR="00AC5632" w:rsidRPr="003456FB" w:rsidRDefault="00AC5632" w:rsidP="00AC5632">
            <w:pPr>
              <w:tabs>
                <w:tab w:val="left" w:pos="284"/>
              </w:tabs>
              <w:rPr>
                <w:rFonts w:eastAsia="SimSun"/>
                <w:lang w:val="kk-KZ"/>
              </w:rPr>
            </w:pPr>
            <w:r>
              <w:rPr>
                <w:rStyle w:val="HTML"/>
                <w:rFonts w:ascii="Arial" w:hAnsi="Arial" w:cs="Arial"/>
                <w:i w:val="0"/>
                <w:iCs w:val="0"/>
                <w:color w:val="202124"/>
                <w:sz w:val="21"/>
                <w:szCs w:val="21"/>
                <w:u w:val="single"/>
                <w:shd w:val="clear" w:color="auto" w:fill="FFFFFF"/>
                <w:lang w:val="kk-KZ"/>
              </w:rPr>
              <w:fldChar w:fldCharType="end"/>
            </w:r>
          </w:p>
        </w:tc>
        <w:tc>
          <w:tcPr>
            <w:tcW w:w="1559" w:type="dxa"/>
          </w:tcPr>
          <w:p w:rsidR="00AC5632" w:rsidRDefault="00AC5632" w:rsidP="00AC5632">
            <w:pPr>
              <w:jc w:val="center"/>
            </w:pPr>
            <w:r w:rsidRPr="0004653E">
              <w:rPr>
                <w:lang w:val="kk-KZ" w:eastAsia="ko-KR"/>
              </w:rPr>
              <w:t>4</w:t>
            </w:r>
          </w:p>
        </w:tc>
        <w:tc>
          <w:tcPr>
            <w:tcW w:w="851" w:type="dxa"/>
          </w:tcPr>
          <w:p w:rsidR="00AC5632" w:rsidRPr="003456FB" w:rsidRDefault="00AC5632" w:rsidP="00AC5632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AC5632" w:rsidRPr="003456FB" w:rsidRDefault="00AC5632" w:rsidP="00AC5632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C5632" w:rsidRPr="003456FB" w:rsidRDefault="00AC5632" w:rsidP="00AC5632">
            <w:pPr>
              <w:jc w:val="center"/>
              <w:rPr>
                <w:lang w:val="kk-KZ"/>
              </w:rPr>
            </w:pPr>
          </w:p>
        </w:tc>
      </w:tr>
      <w:tr w:rsidR="00AC5632" w:rsidRPr="003456FB" w:rsidTr="003456FB">
        <w:tc>
          <w:tcPr>
            <w:tcW w:w="534" w:type="dxa"/>
          </w:tcPr>
          <w:p w:rsidR="00AC5632" w:rsidRPr="003456FB" w:rsidRDefault="00AC5632" w:rsidP="00AC5632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2</w:t>
            </w:r>
          </w:p>
        </w:tc>
        <w:tc>
          <w:tcPr>
            <w:tcW w:w="4961" w:type="dxa"/>
          </w:tcPr>
          <w:p w:rsidR="00AC5632" w:rsidRPr="003456FB" w:rsidRDefault="00713A2C" w:rsidP="00AC5632">
            <w:pPr>
              <w:tabs>
                <w:tab w:val="left" w:pos="284"/>
              </w:tabs>
              <w:rPr>
                <w:rFonts w:eastAsia="SimSun"/>
                <w:lang w:val="kk-KZ" w:eastAsia="ja-JP"/>
              </w:rPr>
            </w:pPr>
            <w:hyperlink r:id="rId7" w:history="1">
              <w:r w:rsidR="00AC5632" w:rsidRPr="005E3EEF">
                <w:rPr>
                  <w:rStyle w:val="a5"/>
                  <w:lang w:val="kk-KZ"/>
                </w:rPr>
                <w:t>https://www.youtube.com/channel/UCpRbKSf-CN5_UQF-OkWIJCw</w:t>
              </w:r>
            </w:hyperlink>
          </w:p>
        </w:tc>
        <w:tc>
          <w:tcPr>
            <w:tcW w:w="1559" w:type="dxa"/>
          </w:tcPr>
          <w:p w:rsidR="00AC5632" w:rsidRDefault="00AC5632" w:rsidP="00AC5632">
            <w:pPr>
              <w:jc w:val="center"/>
            </w:pPr>
            <w:r w:rsidRPr="0004653E">
              <w:rPr>
                <w:lang w:val="kk-KZ" w:eastAsia="ko-KR"/>
              </w:rPr>
              <w:t>4</w:t>
            </w:r>
          </w:p>
        </w:tc>
        <w:tc>
          <w:tcPr>
            <w:tcW w:w="851" w:type="dxa"/>
          </w:tcPr>
          <w:p w:rsidR="00AC5632" w:rsidRPr="003456FB" w:rsidRDefault="00AC5632" w:rsidP="00AC5632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AC5632" w:rsidRPr="003456FB" w:rsidRDefault="00AC5632" w:rsidP="00AC5632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C5632" w:rsidRPr="003456FB" w:rsidRDefault="00AC5632" w:rsidP="00AC5632">
            <w:pPr>
              <w:jc w:val="center"/>
              <w:rPr>
                <w:lang w:val="kk-KZ"/>
              </w:rPr>
            </w:pPr>
          </w:p>
        </w:tc>
      </w:tr>
      <w:tr w:rsidR="00AC5632" w:rsidRPr="003456FB" w:rsidTr="003456FB">
        <w:tc>
          <w:tcPr>
            <w:tcW w:w="534" w:type="dxa"/>
          </w:tcPr>
          <w:p w:rsidR="00AC5632" w:rsidRPr="003456FB" w:rsidRDefault="00AC5632" w:rsidP="00AC5632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3</w:t>
            </w:r>
          </w:p>
        </w:tc>
        <w:tc>
          <w:tcPr>
            <w:tcW w:w="4961" w:type="dxa"/>
          </w:tcPr>
          <w:p w:rsidR="00AC5632" w:rsidRPr="00385B92" w:rsidRDefault="00713A2C" w:rsidP="00AC5632">
            <w:pPr>
              <w:rPr>
                <w:lang w:val="kk-KZ"/>
              </w:rPr>
            </w:pPr>
            <w:hyperlink r:id="rId8" w:history="1">
              <w:r w:rsidR="00AC5632" w:rsidRPr="003456FB">
                <w:rPr>
                  <w:rStyle w:val="a5"/>
                  <w:rFonts w:eastAsia="SimSun"/>
                  <w:lang w:val="kk-KZ" w:eastAsia="ja-JP"/>
                </w:rPr>
                <w:t>https://bkrs.info/</w:t>
              </w:r>
            </w:hyperlink>
          </w:p>
        </w:tc>
        <w:tc>
          <w:tcPr>
            <w:tcW w:w="1559" w:type="dxa"/>
          </w:tcPr>
          <w:p w:rsidR="00AC5632" w:rsidRDefault="00AC5632" w:rsidP="00AC5632">
            <w:pPr>
              <w:jc w:val="center"/>
            </w:pPr>
            <w:r w:rsidRPr="0004653E">
              <w:rPr>
                <w:lang w:val="kk-KZ" w:eastAsia="ko-KR"/>
              </w:rPr>
              <w:t>4</w:t>
            </w:r>
          </w:p>
        </w:tc>
        <w:tc>
          <w:tcPr>
            <w:tcW w:w="851" w:type="dxa"/>
          </w:tcPr>
          <w:p w:rsidR="00AC5632" w:rsidRPr="003456FB" w:rsidRDefault="00AC5632" w:rsidP="00AC5632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AC5632" w:rsidRPr="003456FB" w:rsidRDefault="00AC5632" w:rsidP="00AC5632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C5632" w:rsidRPr="003456FB" w:rsidRDefault="00AC5632" w:rsidP="00AC5632">
            <w:pPr>
              <w:jc w:val="center"/>
              <w:rPr>
                <w:lang w:val="kk-KZ"/>
              </w:rPr>
            </w:pPr>
          </w:p>
        </w:tc>
      </w:tr>
    </w:tbl>
    <w:p w:rsidR="00484949" w:rsidRDefault="00484949"/>
    <w:p w:rsidR="006F5864" w:rsidRDefault="006F5864"/>
    <w:sectPr w:rsidR="006F5864" w:rsidSect="00484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A2C" w:rsidRDefault="00713A2C" w:rsidP="004279AE">
      <w:r>
        <w:separator/>
      </w:r>
    </w:p>
  </w:endnote>
  <w:endnote w:type="continuationSeparator" w:id="0">
    <w:p w:rsidR="00713A2C" w:rsidRDefault="00713A2C" w:rsidP="0042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A2C" w:rsidRDefault="00713A2C" w:rsidP="004279AE">
      <w:r>
        <w:separator/>
      </w:r>
    </w:p>
  </w:footnote>
  <w:footnote w:type="continuationSeparator" w:id="0">
    <w:p w:rsidR="00713A2C" w:rsidRDefault="00713A2C" w:rsidP="0042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1BC8"/>
    <w:multiLevelType w:val="hybridMultilevel"/>
    <w:tmpl w:val="97623AAA"/>
    <w:lvl w:ilvl="0" w:tplc="6600AA9C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A46DA"/>
    <w:multiLevelType w:val="hybridMultilevel"/>
    <w:tmpl w:val="BB02E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522DF"/>
    <w:multiLevelType w:val="hybridMultilevel"/>
    <w:tmpl w:val="604C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A08A1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E0"/>
    <w:rsid w:val="00114B0B"/>
    <w:rsid w:val="001B4289"/>
    <w:rsid w:val="002A6B46"/>
    <w:rsid w:val="002C5238"/>
    <w:rsid w:val="00344435"/>
    <w:rsid w:val="003456FB"/>
    <w:rsid w:val="00385B92"/>
    <w:rsid w:val="00393A82"/>
    <w:rsid w:val="0041312C"/>
    <w:rsid w:val="004279AE"/>
    <w:rsid w:val="00484949"/>
    <w:rsid w:val="00514EAF"/>
    <w:rsid w:val="00550A2A"/>
    <w:rsid w:val="00601E02"/>
    <w:rsid w:val="006F5864"/>
    <w:rsid w:val="00713A2C"/>
    <w:rsid w:val="007F531A"/>
    <w:rsid w:val="0083720E"/>
    <w:rsid w:val="00851F36"/>
    <w:rsid w:val="008F5E53"/>
    <w:rsid w:val="009D328E"/>
    <w:rsid w:val="00A149B0"/>
    <w:rsid w:val="00A21CBE"/>
    <w:rsid w:val="00A40F4B"/>
    <w:rsid w:val="00A87C39"/>
    <w:rsid w:val="00AC5632"/>
    <w:rsid w:val="00BB2574"/>
    <w:rsid w:val="00C06AE0"/>
    <w:rsid w:val="00C32FB6"/>
    <w:rsid w:val="00D61198"/>
    <w:rsid w:val="00FA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61070"/>
  <w15:docId w15:val="{21B974BB-80DD-451F-8214-B4275372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AE0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1312C"/>
    <w:pPr>
      <w:spacing w:before="100" w:beforeAutospacing="1" w:after="100" w:afterAutospacing="1"/>
      <w:outlineLvl w:val="2"/>
    </w:pPr>
    <w:rPr>
      <w:rFonts w:ascii="SimSun" w:eastAsia="SimSun" w:hAnsi="SimSun" w:cs="SimSun"/>
      <w:b/>
      <w:bCs/>
      <w:sz w:val="27"/>
      <w:szCs w:val="27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C06AE0"/>
    <w:pPr>
      <w:ind w:leftChars="400" w:left="840"/>
    </w:pPr>
  </w:style>
  <w:style w:type="character" w:styleId="a5">
    <w:name w:val="Hyperlink"/>
    <w:basedOn w:val="a0"/>
    <w:uiPriority w:val="99"/>
    <w:unhideWhenUsed/>
    <w:rsid w:val="00C06AE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279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Верхний колонтитул Знак"/>
    <w:basedOn w:val="a0"/>
    <w:link w:val="a6"/>
    <w:uiPriority w:val="99"/>
    <w:rsid w:val="004279AE"/>
    <w:rPr>
      <w:rFonts w:eastAsia="Times New Roman"/>
      <w:color w:val="auto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4279A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Нижний колонтитул Знак"/>
    <w:basedOn w:val="a0"/>
    <w:link w:val="a8"/>
    <w:uiPriority w:val="99"/>
    <w:rsid w:val="004279AE"/>
    <w:rPr>
      <w:rFonts w:eastAsia="Times New Roman"/>
      <w:color w:val="auto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514EA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514EAF"/>
    <w:rPr>
      <w:rFonts w:eastAsia="Times New Roman"/>
      <w:color w:val="auto"/>
      <w:sz w:val="24"/>
      <w:szCs w:val="24"/>
      <w:lang w:eastAsia="ru-RU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514EAF"/>
    <w:rPr>
      <w:rFonts w:eastAsia="Times New Roman"/>
      <w:color w:val="auto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312C"/>
    <w:rPr>
      <w:rFonts w:ascii="SimSun" w:eastAsia="SimSun" w:hAnsi="SimSun" w:cs="SimSun"/>
      <w:b/>
      <w:bCs/>
      <w:color w:val="auto"/>
      <w:sz w:val="27"/>
      <w:szCs w:val="27"/>
      <w:lang w:val="en-US"/>
    </w:rPr>
  </w:style>
  <w:style w:type="character" w:styleId="HTML">
    <w:name w:val="HTML Cite"/>
    <w:basedOn w:val="a0"/>
    <w:uiPriority w:val="99"/>
    <w:semiHidden/>
    <w:unhideWhenUsed/>
    <w:rsid w:val="0041312C"/>
    <w:rPr>
      <w:i/>
      <w:iCs/>
    </w:rPr>
  </w:style>
  <w:style w:type="character" w:customStyle="1" w:styleId="dyjrff">
    <w:name w:val="dyjrff"/>
    <w:basedOn w:val="a0"/>
    <w:rsid w:val="0041312C"/>
  </w:style>
  <w:style w:type="paragraph" w:styleId="ac">
    <w:name w:val="No Spacing"/>
    <w:uiPriority w:val="1"/>
    <w:qFormat/>
    <w:rsid w:val="00AC5632"/>
    <w:pPr>
      <w:overflowPunct w:val="0"/>
      <w:spacing w:after="0" w:line="240" w:lineRule="auto"/>
    </w:pPr>
    <w:rPr>
      <w:rFonts w:ascii="Calibri" w:eastAsia="Calibri" w:hAnsi="Calibri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7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krs.i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pRbKSf-CN5_UQF-OkWIJC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Соли</dc:creator>
  <cp:lastModifiedBy>Куралай</cp:lastModifiedBy>
  <cp:revision>15</cp:revision>
  <dcterms:created xsi:type="dcterms:W3CDTF">2019-10-22T02:37:00Z</dcterms:created>
  <dcterms:modified xsi:type="dcterms:W3CDTF">2023-09-27T04:09:00Z</dcterms:modified>
</cp:coreProperties>
</file>